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6" w:rsidRDefault="006933D6" w:rsidP="001D66C7">
      <w:pPr>
        <w:spacing w:after="0"/>
        <w:rPr>
          <w:rFonts w:ascii="Times New Roman" w:hAnsi="Times New Roman"/>
          <w:sz w:val="28"/>
          <w:szCs w:val="28"/>
        </w:rPr>
      </w:pPr>
    </w:p>
    <w:p w:rsidR="006933D6" w:rsidRPr="00395F66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ПАМЯТКА ДЛЯ РОДИТЕЛЕЙ</w:t>
      </w:r>
      <w:r w:rsidRPr="00027BC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</w:t>
      </w:r>
      <w:r w:rsidRPr="00BB6560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BB6560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0D67B7">
        <w:rPr>
          <w:rFonts w:ascii="Times New Roman" w:eastAsia="Times New Roman" w:hAnsi="Times New Roman" w:cs="Times New Roman"/>
          <w:color w:val="00B0F0"/>
          <w:sz w:val="48"/>
          <w:szCs w:val="48"/>
          <w:lang w:eastAsia="ru-RU"/>
        </w:rPr>
        <w:t xml:space="preserve">- </w:t>
      </w:r>
      <w:r w:rsidRPr="000D67B7">
        <w:rPr>
          <w:rFonts w:ascii="Times New Roman" w:eastAsia="Times New Roman" w:hAnsi="Times New Roman" w:cs="Times New Roman"/>
          <w:b/>
          <w:color w:val="00B0F0"/>
          <w:sz w:val="48"/>
          <w:szCs w:val="48"/>
          <w:u w:val="single"/>
          <w:lang w:eastAsia="ru-RU"/>
        </w:rPr>
        <w:t>Чаще показывайте детям, как сильно вы их любите, не скрывайте это.</w:t>
      </w:r>
    </w:p>
    <w:p w:rsidR="006933D6" w:rsidRPr="000D67B7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- </w:t>
      </w:r>
      <w:r w:rsidRPr="000D67B7"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  <w:t>Не бойтесь попросить совета у вашего ребенка – это только сблизит вас.</w:t>
      </w:r>
    </w:p>
    <w:p w:rsidR="006933D6" w:rsidRPr="000D67B7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color w:val="00B0F0"/>
          <w:sz w:val="48"/>
          <w:szCs w:val="48"/>
          <w:u w:val="single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t xml:space="preserve">- </w:t>
      </w:r>
      <w:r w:rsidRPr="000D67B7">
        <w:rPr>
          <w:rFonts w:ascii="Times New Roman" w:eastAsia="Times New Roman" w:hAnsi="Times New Roman" w:cs="Times New Roman"/>
          <w:b/>
          <w:color w:val="00B0F0"/>
          <w:sz w:val="48"/>
          <w:szCs w:val="48"/>
          <w:u w:val="single"/>
          <w:lang w:eastAsia="ru-RU"/>
        </w:rPr>
        <w:t xml:space="preserve">Доверять вам будут, если вы будете не только родителями, но и </w:t>
      </w:r>
      <w:r w:rsidR="000D67B7" w:rsidRPr="000D67B7">
        <w:rPr>
          <w:rFonts w:ascii="Times New Roman" w:eastAsia="Times New Roman" w:hAnsi="Times New Roman" w:cs="Times New Roman"/>
          <w:b/>
          <w:color w:val="00B0F0"/>
          <w:sz w:val="48"/>
          <w:szCs w:val="48"/>
          <w:u w:val="single"/>
          <w:lang w:eastAsia="ru-RU"/>
        </w:rPr>
        <w:t xml:space="preserve">друзьями, </w:t>
      </w:r>
      <w:r w:rsidRPr="000D67B7">
        <w:rPr>
          <w:rFonts w:ascii="Times New Roman" w:eastAsia="Times New Roman" w:hAnsi="Times New Roman" w:cs="Times New Roman"/>
          <w:b/>
          <w:color w:val="00B0F0"/>
          <w:sz w:val="48"/>
          <w:szCs w:val="48"/>
          <w:u w:val="single"/>
          <w:lang w:eastAsia="ru-RU"/>
        </w:rPr>
        <w:t>способными понять и сопереживать.</w:t>
      </w:r>
    </w:p>
    <w:p w:rsidR="006933D6" w:rsidRPr="000D67B7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r w:rsidRPr="00395F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- </w:t>
      </w:r>
      <w:r w:rsidRPr="000D67B7"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  <w:t>Будьте примером для ребенка: ведь как вы сейчас относитесь к своим родителям, так и к вам будут относиться к старости.</w:t>
      </w:r>
    </w:p>
    <w:p w:rsidR="006933D6" w:rsidRPr="000D67B7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t>- Чаще бывайте в школе.</w:t>
      </w:r>
    </w:p>
    <w:p w:rsidR="006933D6" w:rsidRPr="000D67B7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</w:pPr>
      <w:r w:rsidRPr="00395F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- </w:t>
      </w:r>
      <w:r w:rsidRPr="000D67B7">
        <w:rPr>
          <w:rFonts w:ascii="Times New Roman" w:eastAsia="Times New Roman" w:hAnsi="Times New Roman" w:cs="Times New Roman"/>
          <w:b/>
          <w:i/>
          <w:iCs/>
          <w:sz w:val="48"/>
          <w:szCs w:val="48"/>
          <w:u w:val="single"/>
          <w:lang w:eastAsia="ru-RU"/>
        </w:rPr>
        <w:t>Не забывайте слова известного педагога</w:t>
      </w:r>
    </w:p>
    <w:p w:rsidR="006933D6" w:rsidRPr="00395F66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95F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В. Сухомлинского:</w:t>
      </w:r>
    </w:p>
    <w:p w:rsidR="006933D6" w:rsidRPr="000D67B7" w:rsidRDefault="006933D6" w:rsidP="000D67B7">
      <w:pPr>
        <w:spacing w:after="240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«Наиболее полноценное воспитание, как известно, школьно-семейное». </w:t>
      </w:r>
      <w:r w:rsidRPr="000D67B7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br/>
      </w:r>
    </w:p>
    <w:p w:rsidR="006933D6" w:rsidRPr="00395F66" w:rsidRDefault="006933D6" w:rsidP="00395F66">
      <w:pPr>
        <w:spacing w:after="0"/>
        <w:jc w:val="both"/>
        <w:rPr>
          <w:b/>
        </w:rPr>
      </w:pPr>
    </w:p>
    <w:p w:rsidR="006B72C5" w:rsidRPr="000D67B7" w:rsidRDefault="006B72C5" w:rsidP="006B72C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D67B7">
        <w:rPr>
          <w:rFonts w:ascii="Times New Roman" w:hAnsi="Times New Roman" w:cs="Times New Roman"/>
          <w:sz w:val="56"/>
          <w:szCs w:val="56"/>
        </w:rPr>
        <w:lastRenderedPageBreak/>
        <w:t>Памятка для родителей</w:t>
      </w:r>
    </w:p>
    <w:p w:rsidR="006B72C5" w:rsidRPr="000D67B7" w:rsidRDefault="006B72C5" w:rsidP="000D67B7">
      <w:pPr>
        <w:spacing w:after="0"/>
        <w:ind w:right="28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67B7">
        <w:rPr>
          <w:rFonts w:ascii="Times New Roman" w:hAnsi="Times New Roman" w:cs="Times New Roman"/>
          <w:b/>
          <w:sz w:val="36"/>
          <w:szCs w:val="36"/>
          <w:u w:val="single"/>
        </w:rPr>
        <w:t xml:space="preserve">Какая польза ребенку от </w:t>
      </w:r>
      <w:proofErr w:type="spellStart"/>
      <w:r w:rsidRPr="000D67B7">
        <w:rPr>
          <w:rFonts w:ascii="Times New Roman" w:hAnsi="Times New Roman" w:cs="Times New Roman"/>
          <w:b/>
          <w:sz w:val="36"/>
          <w:szCs w:val="36"/>
          <w:u w:val="single"/>
        </w:rPr>
        <w:t>пмпк</w:t>
      </w:r>
      <w:proofErr w:type="spellEnd"/>
      <w:r w:rsidR="00900BF6" w:rsidRPr="000D67B7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00BF6" w:rsidRPr="00900BF6" w:rsidRDefault="00900BF6" w:rsidP="006B72C5">
      <w:pPr>
        <w:spacing w:after="0"/>
        <w:jc w:val="center"/>
        <w:rPr>
          <w:b/>
          <w:sz w:val="36"/>
          <w:szCs w:val="36"/>
          <w:u w:val="single"/>
        </w:rPr>
      </w:pPr>
    </w:p>
    <w:p w:rsidR="006B72C5" w:rsidRPr="000D67B7" w:rsidRDefault="006B72C5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Ваш ребенок пол</w:t>
      </w:r>
      <w:r w:rsidR="00900BF6" w:rsidRPr="000D67B7">
        <w:rPr>
          <w:rFonts w:ascii="Times New Roman" w:hAnsi="Times New Roman" w:cs="Times New Roman"/>
          <w:b/>
          <w:sz w:val="36"/>
          <w:szCs w:val="36"/>
        </w:rPr>
        <w:t xml:space="preserve">учает бесплатные индивидуальные </w:t>
      </w:r>
      <w:r w:rsidRPr="000D67B7">
        <w:rPr>
          <w:rFonts w:ascii="Times New Roman" w:hAnsi="Times New Roman" w:cs="Times New Roman"/>
          <w:b/>
          <w:sz w:val="36"/>
          <w:szCs w:val="36"/>
        </w:rPr>
        <w:t>или групповыезанятия со специалистами в школе:</w:t>
      </w:r>
    </w:p>
    <w:p w:rsidR="006B72C5" w:rsidRPr="000D67B7" w:rsidRDefault="006B72C5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учитель – логопед;</w:t>
      </w:r>
    </w:p>
    <w:p w:rsidR="006B72C5" w:rsidRPr="000D67B7" w:rsidRDefault="00054207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у</w:t>
      </w:r>
      <w:r w:rsidR="006B72C5" w:rsidRPr="000D67B7">
        <w:rPr>
          <w:rFonts w:ascii="Times New Roman" w:hAnsi="Times New Roman" w:cs="Times New Roman"/>
          <w:b/>
          <w:sz w:val="36"/>
          <w:szCs w:val="36"/>
        </w:rPr>
        <w:t>читель – дефектолог;</w:t>
      </w:r>
    </w:p>
    <w:p w:rsidR="006B72C5" w:rsidRPr="000D67B7" w:rsidRDefault="00054207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п</w:t>
      </w:r>
      <w:r w:rsidR="006B72C5" w:rsidRPr="000D67B7">
        <w:rPr>
          <w:rFonts w:ascii="Times New Roman" w:hAnsi="Times New Roman" w:cs="Times New Roman"/>
          <w:b/>
          <w:sz w:val="36"/>
          <w:szCs w:val="36"/>
        </w:rPr>
        <w:t>едагог – психолог;</w:t>
      </w:r>
    </w:p>
    <w:p w:rsidR="00054207" w:rsidRPr="000D67B7" w:rsidRDefault="00054207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социальный педагог;</w:t>
      </w:r>
    </w:p>
    <w:p w:rsidR="00900BF6" w:rsidRPr="00900BF6" w:rsidRDefault="00900BF6" w:rsidP="000D67B7">
      <w:pPr>
        <w:spacing w:after="0"/>
        <w:ind w:right="283"/>
        <w:rPr>
          <w:b/>
          <w:sz w:val="36"/>
          <w:szCs w:val="36"/>
        </w:rPr>
      </w:pPr>
    </w:p>
    <w:p w:rsidR="00C21FF3" w:rsidRPr="000D67B7" w:rsidRDefault="00C21FF3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Вы можете выбрать дальнейшее обучения для ребенка: продолжать учебу в общеобразовательной школе или же выбрать специализированное учреждение.</w:t>
      </w:r>
    </w:p>
    <w:p w:rsidR="00C21FF3" w:rsidRPr="00900BF6" w:rsidRDefault="00C21FF3" w:rsidP="000D67B7">
      <w:pPr>
        <w:spacing w:after="0"/>
        <w:ind w:right="283"/>
        <w:rPr>
          <w:b/>
          <w:sz w:val="36"/>
          <w:szCs w:val="36"/>
        </w:rPr>
      </w:pPr>
    </w:p>
    <w:p w:rsidR="00C21FF3" w:rsidRPr="000D67B7" w:rsidRDefault="00C21FF3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Для ребенка создаются специальные условия: программа и методы обучения, пособия, технические средства.</w:t>
      </w:r>
    </w:p>
    <w:p w:rsidR="00900BF6" w:rsidRPr="000D67B7" w:rsidRDefault="00900BF6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</w:p>
    <w:p w:rsidR="00C21FF3" w:rsidRPr="000D67B7" w:rsidRDefault="00C21FF3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Ребенку будет увеличено время, чтобы выполнить контрольные и самостоятельные работы.</w:t>
      </w:r>
    </w:p>
    <w:p w:rsidR="00900BF6" w:rsidRPr="000D67B7" w:rsidRDefault="00900BF6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</w:p>
    <w:p w:rsidR="00C21FF3" w:rsidRPr="000D67B7" w:rsidRDefault="00C21FF3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В зависимости от проблемы ребенка, устные ответы могут быть заменены  на письменные работы или наоборот.</w:t>
      </w:r>
    </w:p>
    <w:p w:rsidR="00900BF6" w:rsidRPr="000D67B7" w:rsidRDefault="00900BF6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</w:p>
    <w:p w:rsidR="00C21FF3" w:rsidRPr="000D67B7" w:rsidRDefault="00C21FF3" w:rsidP="000D67B7">
      <w:pPr>
        <w:spacing w:after="0"/>
        <w:ind w:right="283"/>
        <w:rPr>
          <w:rFonts w:ascii="Times New Roman" w:hAnsi="Times New Roman" w:cs="Times New Roman"/>
          <w:b/>
          <w:sz w:val="36"/>
          <w:szCs w:val="36"/>
        </w:rPr>
      </w:pPr>
      <w:r w:rsidRPr="000D67B7">
        <w:rPr>
          <w:rFonts w:ascii="Times New Roman" w:hAnsi="Times New Roman" w:cs="Times New Roman"/>
          <w:b/>
          <w:sz w:val="36"/>
          <w:szCs w:val="36"/>
        </w:rPr>
        <w:t>Создаются специальные условия во время сдачи экзаменов для ребенка с учетом индивидуальных особенностей.</w:t>
      </w:r>
    </w:p>
    <w:p w:rsidR="00BE4E77" w:rsidRPr="00BE4E77" w:rsidRDefault="00D935D0" w:rsidP="00BE4E77">
      <w:pPr>
        <w:spacing w:after="0" w:line="456" w:lineRule="atLeast"/>
        <w:ind w:left="365" w:right="283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6"/>
          <w:szCs w:val="36"/>
          <w:lang w:eastAsia="ru-RU"/>
        </w:rPr>
      </w:pPr>
      <w:r w:rsidRPr="00BE4E77">
        <w:rPr>
          <w:rFonts w:ascii="Times New Roman" w:eastAsia="Times New Roman" w:hAnsi="Times New Roman" w:cs="Times New Roman"/>
          <w:color w:val="00B050"/>
          <w:kern w:val="36"/>
          <w:sz w:val="36"/>
          <w:szCs w:val="36"/>
          <w:lang w:eastAsia="ru-RU"/>
        </w:rPr>
        <w:lastRenderedPageBreak/>
        <w:t>Рекомендации психолога родителям будущего первоклассника</w:t>
      </w:r>
    </w:p>
    <w:p w:rsidR="00D935D0" w:rsidRPr="00BE4E77" w:rsidRDefault="00D935D0" w:rsidP="00D935D0">
      <w:pPr>
        <w:spacing w:after="146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поступлением в первый класс ваш Малыш становится Школьником и приобретает новые права и новые обязанности. И свой новый социальный статус ваш ребенок примется демонстрировать незамедлительно и, прежде всего дома вам. Ваша терпеливая и понимающая позиция в этот период очень важна. Не пожалейте времени и проведите домашнее «родительское собрание» БЕЗ участи ребенка. Выскажите все свои опасения и переживания, связанные с предстоящим появлением в вашей семье школьника, поделитесь ожиданиями, выслушайте других членов семьи.</w:t>
      </w:r>
    </w:p>
    <w:p w:rsidR="00D935D0" w:rsidRPr="00BE4E77" w:rsidRDefault="00D935D0" w:rsidP="000D67B7">
      <w:pPr>
        <w:spacing w:after="0" w:line="240" w:lineRule="auto"/>
        <w:ind w:left="911" w:right="283"/>
        <w:jc w:val="center"/>
        <w:outlineLvl w:val="2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E4E7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Физическое состояние ребенка</w:t>
      </w:r>
    </w:p>
    <w:p w:rsidR="00D935D0" w:rsidRPr="00BE4E77" w:rsidRDefault="00D935D0" w:rsidP="000D67B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имеет хронические заболевания или проблемы со здоровьем, то заняться их устранением и профилактикой здоровья будущего первоклассника лучше заранее. С началом учебного года физическая и психологическая нагрузка на ребенка возрастет и это может неблагоприятно отразиться на его самочувствии.</w:t>
      </w:r>
    </w:p>
    <w:p w:rsidR="00D935D0" w:rsidRPr="00BE4E77" w:rsidRDefault="00D935D0" w:rsidP="000D67B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рекомендуют помимо обязательного обследования ребенка для сбора данных в медицинскую карту первоклассника посетить окулиста, если у ребенка есть наследственная предрасположенность к развитию заболеваний глаз или у него уже наблюдается снижение зрения. Посещение хирурга очень желательно тем дошколятам, у которых есть проблемы с осанкой и предрасположенность к развитию сколиоза.</w:t>
      </w:r>
    </w:p>
    <w:p w:rsidR="00D935D0" w:rsidRDefault="00D935D0" w:rsidP="000D67B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родителям стоит обратить внимание на мелкую моторику ребенка и ее развитие. Да, да ту самую мелкую моторику, про которую упрямо твердят все специалисты по развитию малышей, начиная чуть ли не с самого рождения. Для школьника уровень развитие мелкой моторики тоже имеет значение. С началом учебы ребенку придется овладевать навыками письма, а это потребует от ребенка значительных усилий, и чем более развита моторика руки, тем этот навык будет даваться проще.</w:t>
      </w:r>
    </w:p>
    <w:p w:rsidR="000D67B7" w:rsidRPr="00BE4E77" w:rsidRDefault="000D67B7" w:rsidP="000D67B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5D0" w:rsidRPr="00BE4E77" w:rsidRDefault="00D935D0" w:rsidP="00BE4E77">
      <w:pPr>
        <w:spacing w:after="0" w:line="240" w:lineRule="auto"/>
        <w:ind w:left="911" w:right="283"/>
        <w:jc w:val="center"/>
        <w:outlineLvl w:val="2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E4E7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Режим дня</w:t>
      </w:r>
    </w:p>
    <w:p w:rsidR="00D935D0" w:rsidRPr="00BE4E77" w:rsidRDefault="00D935D0" w:rsidP="000D67B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ваш ребенок посещал детский сад, то режим подъема и отхода ко сну для не будет новым, если же нет, то родителям стоит позаботиться заранее о том, чтобы ранний подъем не послужил для ребенка дополнительным </w:t>
      </w:r>
      <w:proofErr w:type="spellStart"/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стрессогенным</w:t>
      </w:r>
      <w:proofErr w:type="spellEnd"/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фактором.</w:t>
      </w:r>
    </w:p>
    <w:p w:rsidR="00D935D0" w:rsidRPr="00BE4E77" w:rsidRDefault="00D935D0" w:rsidP="000D67B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учебы начинайте укладывать ребенка спать в определенное время. Конечно, будить ребенка летом каждый день в 7 утра без необходимости слишком жестокое испытание, но проследить за тем, во сколько ваш ребенок просыпается, и постараться приблизить это время к 8 - 9 часам утра возможно. Это значительно облегчит жизнь с началом учебного года.</w:t>
      </w:r>
    </w:p>
    <w:p w:rsidR="00D935D0" w:rsidRPr="00BE4E77" w:rsidRDefault="00D935D0" w:rsidP="00D935D0">
      <w:pPr>
        <w:spacing w:after="146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 дня ребенка изменится и во второй половине дня. Ребенку необходимо будет выделить время для домашних занятий. В первом классе официально не задают домашних заданий, но учитель, как правило, старается постепенно приучить ребят к этому.</w:t>
      </w:r>
    </w:p>
    <w:p w:rsidR="00D935D0" w:rsidRPr="00BE4E77" w:rsidRDefault="00D935D0" w:rsidP="00BE4E77">
      <w:pPr>
        <w:spacing w:after="0" w:line="240" w:lineRule="auto"/>
        <w:ind w:left="911" w:right="283"/>
        <w:jc w:val="center"/>
        <w:outlineLvl w:val="2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E4E7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Уверенность в себе</w:t>
      </w:r>
    </w:p>
    <w:p w:rsidR="00D935D0" w:rsidRPr="00BE4E77" w:rsidRDefault="00D935D0" w:rsidP="00D935D0">
      <w:pPr>
        <w:spacing w:after="146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Немаловажно, чтобы ребенок не испытывал чувства неуверенности в незнакомой обстановке. Удостоверьтесь, что ваш ребенок наизусть твердо знает свои фамилию имя и отчество, дату рождения, адрес.</w:t>
      </w:r>
    </w:p>
    <w:p w:rsidR="00D935D0" w:rsidRPr="00BE4E77" w:rsidRDefault="00D935D0" w:rsidP="00BE4E77">
      <w:pPr>
        <w:spacing w:after="0" w:line="240" w:lineRule="auto"/>
        <w:ind w:left="911" w:right="283"/>
        <w:jc w:val="center"/>
        <w:outlineLvl w:val="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Мотивация</w:t>
      </w:r>
    </w:p>
    <w:p w:rsidR="00D935D0" w:rsidRPr="00BE4E77" w:rsidRDefault="00D935D0" w:rsidP="00BE4E7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«Хочешь ли ты в школу?» большинство дошколят ответят «Да!». Но, к сожалению, уже после недели обучения у значительной части первоклассников ответ на тот же вопрос меняется на «Нет!».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вашего дошколенка школа представляется как некий идеальный образ, сложившийся на основе собственных впечатлений от занятий на подготовительных курсах, просмотра кинофильмов и мультфильмов, рассказов взрослых и даже мечтаний.</w:t>
      </w:r>
    </w:p>
    <w:p w:rsidR="00BE4E77" w:rsidRPr="00BE4E77" w:rsidRDefault="00D935D0" w:rsidP="00BE4E7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же </w:t>
      </w:r>
      <w:r w:rsidR="00BE4E77" w:rsidRPr="00BE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узнать,</w:t>
      </w:r>
      <w:r w:rsidRPr="00BE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чего ребенок ждет от учебы в школе? </w:t>
      </w:r>
    </w:p>
    <w:p w:rsidR="00D935D0" w:rsidRPr="00BE4E77" w:rsidRDefault="00D935D0" w:rsidP="00BE4E7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сделать так, чтобы его не ждалоразочарование?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Единственный способ выяснить это – говорить со своим ребенком</w:t>
      </w:r>
      <w:r w:rsidR="007B0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!</w:t>
      </w:r>
    </w:p>
    <w:p w:rsidR="00D935D0" w:rsidRPr="00BE4E77" w:rsidRDefault="00D935D0" w:rsidP="007B0128">
      <w:pPr>
        <w:spacing w:after="146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своей школьной жизни и о своем первом классе поделитесь с ребенком собственными впечатлениями и воспоминаниями. Расскажите смешные истории из своего школьного прошлого, расскажите про своих друзей - одноклассников. Устройте семейный вечер воспоминаний с просмотром фотографий вашей школьной поры. Удовольствие и пользу получит не только ваш будущий первоклассник, но и вы сами. Это, к тому же, повод побольше узнать о детстве близких людей. Настраивайте ребенка на успех в учебе, не пугайте неудачами. Приводите положительные примеры и хвалите ребенка. Приведите пример о том, как много интересного можно узнать на уроках в школе. Но не приукрашивайте, поскольку в первом классе ребенку, безусловно не раскроют все тайны вселенной.</w:t>
      </w:r>
    </w:p>
    <w:p w:rsidR="00D935D0" w:rsidRPr="007B0128" w:rsidRDefault="00D935D0" w:rsidP="007B0128">
      <w:pPr>
        <w:spacing w:after="0" w:line="240" w:lineRule="auto"/>
        <w:ind w:left="911" w:right="283"/>
        <w:jc w:val="center"/>
        <w:outlineLvl w:val="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B0128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Внимание и память</w:t>
      </w:r>
    </w:p>
    <w:p w:rsidR="00D935D0" w:rsidRPr="00BE4E77" w:rsidRDefault="00D935D0" w:rsidP="007B01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и неудачи в учебе во многом зависят от развития памяти и внимания ребенка. К счастью, и память и внимание поддаются тренировке. Когда речь идет о старших дошкольниках, то наилучший способ развития их памяти и совершенствования внимания – игра. Конечно, специально организованная взрослым игра. Сам ребенок заниматься своим развитием в этом возрасте еще не в состоянии.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развития памяти и внимания разработано множество игр и упражнений, которыми родители могут пользоваться, занимаясь со своим ребенком. Но существуют полезные игры, применять которые можно без специальной подготовки и в которых дети с удовольствием принимают участие.</w:t>
      </w:r>
    </w:p>
    <w:p w:rsidR="00D935D0" w:rsidRPr="007B0128" w:rsidRDefault="00D935D0" w:rsidP="007B0128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7B012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u w:val="single"/>
          <w:lang w:eastAsia="ru-RU"/>
        </w:rPr>
        <w:lastRenderedPageBreak/>
        <w:t>Портфель для первоклассника</w:t>
      </w:r>
    </w:p>
    <w:p w:rsidR="00D935D0" w:rsidRPr="00BE4E77" w:rsidRDefault="00D935D0" w:rsidP="00D935D0">
      <w:pPr>
        <w:numPr>
          <w:ilvl w:val="0"/>
          <w:numId w:val="2"/>
        </w:numPr>
        <w:spacing w:after="0" w:line="240" w:lineRule="auto"/>
        <w:ind w:left="54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лишайте малыша возможности лишний раз полюбоваться на себя с ранцем за спиной. Он любим ребенком, как залог превращения. Эти переживания сродни переживаниям невесты, когда она примеряет свадебное платье.</w:t>
      </w:r>
    </w:p>
    <w:p w:rsidR="00D935D0" w:rsidRPr="00BE4E77" w:rsidRDefault="00D935D0" w:rsidP="00D935D0">
      <w:pPr>
        <w:numPr>
          <w:ilvl w:val="0"/>
          <w:numId w:val="2"/>
        </w:numPr>
        <w:spacing w:after="0" w:line="240" w:lineRule="auto"/>
        <w:ind w:left="54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не только примерял его, а еще и освоил пространство портфеля – все его отделения, кармашки и застежки. Иначе первые 20 минут урока будут регулярно оборачиваться для него поисковой экспедицией в портфельные недра.</w:t>
      </w:r>
    </w:p>
    <w:p w:rsidR="00D935D0" w:rsidRPr="00BE4E77" w:rsidRDefault="00D935D0" w:rsidP="00D935D0">
      <w:pPr>
        <w:numPr>
          <w:ilvl w:val="0"/>
          <w:numId w:val="2"/>
        </w:numPr>
        <w:spacing w:after="0" w:line="240" w:lineRule="auto"/>
        <w:ind w:left="54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– разумный родитель и приобрели малышу портфель, отделения которого поддаются счету, а замки открываются без секретного шифра, простой инструкции «Здесь у тебя лежат тетрадки, а здесь карандаши» – недостаточно. Лучше, чтобы маленький первоклассник сам определил, что и где у него будет лежать, а также потренировался несколько раз класть и доставать вещи из школьной сумки.</w:t>
      </w:r>
    </w:p>
    <w:p w:rsidR="00D935D0" w:rsidRPr="00BE4E77" w:rsidRDefault="00D935D0" w:rsidP="00D935D0">
      <w:pPr>
        <w:numPr>
          <w:ilvl w:val="0"/>
          <w:numId w:val="2"/>
        </w:numPr>
        <w:spacing w:after="0" w:line="240" w:lineRule="auto"/>
        <w:ind w:left="54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гнаться за всякими достижениями технического прогресса в области канцелярии и отказаться от пеналов со встроенным будильником или говорящих калькуляторов, которые как мины взрываются именно в тот момент, когда учитель с большим трудом добился в классе тишины. Пенал должен быть прост в обращении и компактен, чтобы не занимать половину рабочей поверхности парты.</w:t>
      </w:r>
    </w:p>
    <w:p w:rsidR="00D935D0" w:rsidRDefault="00D935D0" w:rsidP="00D935D0">
      <w:pPr>
        <w:numPr>
          <w:ilvl w:val="0"/>
          <w:numId w:val="2"/>
        </w:numPr>
        <w:spacing w:after="0" w:line="240" w:lineRule="auto"/>
        <w:ind w:left="54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так же объяснить ребенку, что </w:t>
      </w:r>
      <w:r w:rsidR="000D67B7"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 — это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школьной жизни и игрушкам без разрешения взрослых вход туда запрещен. Всегда существует опасность, что игрушки будут использованы не только на переменах, но и во время урока, что чревато осложнениями отношений с учителем.</w:t>
      </w:r>
    </w:p>
    <w:p w:rsidR="00BE4E77" w:rsidRPr="00BE4E77" w:rsidRDefault="00BE4E77" w:rsidP="00BE4E77">
      <w:pPr>
        <w:spacing w:after="0" w:line="240" w:lineRule="auto"/>
        <w:ind w:left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128" w:rsidRPr="00BE4E77" w:rsidRDefault="00D935D0" w:rsidP="000D67B7">
      <w:pPr>
        <w:spacing w:after="0" w:line="240" w:lineRule="auto"/>
        <w:ind w:left="911" w:right="283"/>
        <w:jc w:val="center"/>
        <w:outlineLvl w:val="2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E4E7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Практические рекомендации родителям по адаптации первоклассников</w:t>
      </w:r>
    </w:p>
    <w:p w:rsidR="00D935D0" w:rsidRPr="00BE4E77" w:rsidRDefault="00D935D0" w:rsidP="007B01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"вчера предупреждали".</w:t>
      </w:r>
    </w:p>
    <w:p w:rsidR="00D935D0" w:rsidRPr="00BE4E77" w:rsidRDefault="00D935D0" w:rsidP="00D009E7">
      <w:pPr>
        <w:widowControl w:val="0"/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торопите. Умение рассчитать время - ваша задача, </w:t>
      </w:r>
      <w:r w:rsidR="00D009E7"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это плохоудаётся, это не вина ребёнка.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отправляйте ребёнка в школу без завтрака.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 в коем случае </w:t>
      </w:r>
      <w:r w:rsidR="00D009E7"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прощайтесь,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"предупреждая": "Смотри, не балуйся! Чтобы сегодня не было плохих отметок!" Пожелайте ему удачи, подбодрите, найдите несколько ласковых слов - у него впереди трудный день.</w:t>
      </w:r>
    </w:p>
    <w:p w:rsidR="00D935D0" w:rsidRPr="00BE4E77" w:rsidRDefault="00D935D0" w:rsidP="007B0128">
      <w:pPr>
        <w:spacing w:after="146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Забудьте фразу "Что ты сегодня получил?" Встречайте ребёнка после школы спокойно, не обрушивайте на него тысячу вопросов, дайте 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расслабиться. Если ребёнок чересчур возбужден, если жаждет поделиться, не отмахивайтесь, не откладывайте на потом, выслушайте, это не займёт много времени.</w:t>
      </w:r>
    </w:p>
    <w:p w:rsidR="00D935D0" w:rsidRPr="00BE4E77" w:rsidRDefault="00D935D0" w:rsidP="007B01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увидите, что ребёнок огорчён, но молчит, не допытывайтесь, пусть успокоится, тогда и расскажет всё сам.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Выслушав замечания учителя, не торопитесь устраивать взбучку, постарайтесь, чтобы ваш разговор с учителем происходил без ребёнка. Кстати, всегда не лишнее выслушать обе стороны и не торопиться с выводами.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школы не торопитесь садиться за уроки, необходимо два часа отдыха </w:t>
      </w:r>
      <w:r w:rsidR="007B0128"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(ещё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1,5 часа поспать) для восстановления сил. Низкая работоспособность с 14-16 часов.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заставляйте делать уроки за один присест, после 15-20 минут занятий необходимы 10-15 минут перерыва, лучше, если он будет подвижным.</w:t>
      </w:r>
    </w:p>
    <w:p w:rsidR="007B0128" w:rsidRDefault="00D935D0" w:rsidP="007B012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приготовления уроков не сидите над душой, дайте возможность ребёнку сидеть самому, но уж если нужна ваша помощь, наберитесь терпения.</w:t>
      </w:r>
    </w:p>
    <w:p w:rsidR="00D935D0" w:rsidRPr="00BE4E77" w:rsidRDefault="00D935D0" w:rsidP="00D009E7">
      <w:pPr>
        <w:spacing w:after="0" w:line="240" w:lineRule="auto"/>
        <w:ind w:right="283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Спокойный тон, поддержка </w:t>
      </w:r>
      <w:r w:rsidRPr="007B0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"Не волнуйся, у тебя всё получится! Давай разберёмся вместе! Я тебе помогу!"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0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похвала (даже если не очень получается)-необходимы.</w:t>
      </w:r>
      <w:r w:rsidRPr="007B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общении с ребёнком старайтесь избегать условий: "Если ты </w:t>
      </w:r>
      <w:r w:rsidR="00D009E7"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сделаешь, то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…"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Найдите в течение дня хотя бы полчаса, когда вы полностью будете принадлежать ребёнку, не отвлекаясь на другие дела. В этот момент важнее всего его заботы, радости и неудачи.</w:t>
      </w:r>
    </w:p>
    <w:p w:rsidR="00D935D0" w:rsidRPr="00BE4E77" w:rsidRDefault="00D935D0" w:rsidP="007B0128">
      <w:pPr>
        <w:spacing w:after="146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единую тактику общения всех взрослых в семье с ребёнком, свои разногласия по поводу педагогической тактики решайте без него. Если что-то не получается, посоветуйтесь с учителем, психологом, врачом, прочитайте литературу для родителей.</w:t>
      </w:r>
    </w:p>
    <w:p w:rsidR="00D935D0" w:rsidRPr="00BE4E77" w:rsidRDefault="00D935D0" w:rsidP="007B0128">
      <w:pPr>
        <w:spacing w:after="146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течение года есть критические периоды, когда учиться сложнее, быстрее наступает утомление, снижена работоспособность. Это первые 4-6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ребёнка.</w:t>
      </w:r>
    </w:p>
    <w:p w:rsidR="006B72C5" w:rsidRPr="00900BF6" w:rsidRDefault="00D935D0" w:rsidP="00525A1D">
      <w:pPr>
        <w:spacing w:after="0" w:line="240" w:lineRule="auto"/>
        <w:ind w:right="283" w:firstLine="708"/>
        <w:jc w:val="both"/>
        <w:rPr>
          <w:sz w:val="36"/>
          <w:szCs w:val="36"/>
        </w:rPr>
      </w:pP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жалобам ребёнка на головную боль, усталость, плохое состояние.</w:t>
      </w:r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Учтите, что даже "совсем большие дети" (мы часто говорим 7-8 летнему ребёнку) очень любят сказку перед сном, песенку и ласковые поглаживания. Все это успокаивает их, помогает снять напряжение, спокойно уснуть. Старайтесь не вспоминать перед сном неприятностей, не выяснять отношения, не обсуждать </w:t>
      </w:r>
      <w:proofErr w:type="gramStart"/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завтрашнюю</w:t>
      </w:r>
      <w:proofErr w:type="gramEnd"/>
      <w:r w:rsidRPr="00BE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контрольную</w:t>
      </w:r>
      <w:r w:rsidRPr="00DE1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6B72C5" w:rsidRPr="00900BF6" w:rsidSect="00BE4E77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60F2"/>
    <w:multiLevelType w:val="multilevel"/>
    <w:tmpl w:val="FA1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55B19"/>
    <w:multiLevelType w:val="multilevel"/>
    <w:tmpl w:val="8F76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83"/>
    <w:rsid w:val="00054207"/>
    <w:rsid w:val="000B6A15"/>
    <w:rsid w:val="000D67B7"/>
    <w:rsid w:val="001D66C7"/>
    <w:rsid w:val="00255648"/>
    <w:rsid w:val="003314D1"/>
    <w:rsid w:val="00395F66"/>
    <w:rsid w:val="00402086"/>
    <w:rsid w:val="00500EAC"/>
    <w:rsid w:val="00525A1D"/>
    <w:rsid w:val="005439AC"/>
    <w:rsid w:val="005A4105"/>
    <w:rsid w:val="005D5DBC"/>
    <w:rsid w:val="0066630C"/>
    <w:rsid w:val="006741E1"/>
    <w:rsid w:val="006933D6"/>
    <w:rsid w:val="00694483"/>
    <w:rsid w:val="006B2138"/>
    <w:rsid w:val="006B72C5"/>
    <w:rsid w:val="0072250C"/>
    <w:rsid w:val="007B0128"/>
    <w:rsid w:val="007C3A92"/>
    <w:rsid w:val="00833693"/>
    <w:rsid w:val="00865239"/>
    <w:rsid w:val="008D6E55"/>
    <w:rsid w:val="008E3912"/>
    <w:rsid w:val="00900BF6"/>
    <w:rsid w:val="00946892"/>
    <w:rsid w:val="009E6B2A"/>
    <w:rsid w:val="00A47C13"/>
    <w:rsid w:val="00B84F6F"/>
    <w:rsid w:val="00BE4E77"/>
    <w:rsid w:val="00C21FF3"/>
    <w:rsid w:val="00D009E7"/>
    <w:rsid w:val="00D935D0"/>
    <w:rsid w:val="00DC6717"/>
    <w:rsid w:val="00E165E1"/>
    <w:rsid w:val="00E64E11"/>
    <w:rsid w:val="00E95053"/>
    <w:rsid w:val="00EA318D"/>
    <w:rsid w:val="00FC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12"/>
  </w:style>
  <w:style w:type="paragraph" w:styleId="1">
    <w:name w:val="heading 1"/>
    <w:basedOn w:val="a"/>
    <w:link w:val="10"/>
    <w:uiPriority w:val="9"/>
    <w:qFormat/>
    <w:rsid w:val="00E95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D66C7"/>
  </w:style>
  <w:style w:type="paragraph" w:customStyle="1" w:styleId="c0">
    <w:name w:val="c0"/>
    <w:basedOn w:val="a"/>
    <w:rsid w:val="001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66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1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9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5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E95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тчк</cp:lastModifiedBy>
  <cp:revision>4</cp:revision>
  <cp:lastPrinted>2021-02-24T07:13:00Z</cp:lastPrinted>
  <dcterms:created xsi:type="dcterms:W3CDTF">2025-03-03T07:42:00Z</dcterms:created>
  <dcterms:modified xsi:type="dcterms:W3CDTF">2025-03-03T16:16:00Z</dcterms:modified>
</cp:coreProperties>
</file>